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1167" w14:textId="0FA7855C" w:rsidR="00870125" w:rsidRPr="00FA24F7" w:rsidRDefault="00870125" w:rsidP="00870125">
      <w:pPr>
        <w:pStyle w:val="Heading1"/>
        <w:jc w:val="center"/>
        <w:rPr>
          <w:sz w:val="24"/>
          <w:szCs w:val="24"/>
          <w:u w:val="none"/>
        </w:rPr>
      </w:pPr>
      <w:bookmarkStart w:id="0" w:name="_Toc144813895"/>
      <w:bookmarkStart w:id="1" w:name="_Hlk145024611"/>
      <w:r>
        <w:rPr>
          <w:sz w:val="24"/>
          <w:szCs w:val="24"/>
          <w:u w:val="none"/>
        </w:rPr>
        <w:t>Copyright</w:t>
      </w:r>
      <w:r w:rsidRPr="00FA24F7">
        <w:rPr>
          <w:sz w:val="24"/>
          <w:szCs w:val="24"/>
          <w:u w:val="none"/>
        </w:rPr>
        <w:t xml:space="preserve"> </w:t>
      </w:r>
      <w:bookmarkEnd w:id="0"/>
      <w:r w:rsidR="009A019E">
        <w:rPr>
          <w:sz w:val="24"/>
          <w:szCs w:val="24"/>
          <w:u w:val="none"/>
        </w:rPr>
        <w:t>Assessment</w:t>
      </w:r>
    </w:p>
    <w:p w14:paraId="77AD8FBB" w14:textId="3CEA3717" w:rsidR="00870125" w:rsidRPr="00FA24F7" w:rsidRDefault="00870125" w:rsidP="00870125">
      <w:pPr>
        <w:pStyle w:val="Default"/>
        <w:jc w:val="center"/>
        <w:rPr>
          <w:rFonts w:ascii="Georgia" w:hAnsi="Georgia"/>
        </w:rPr>
      </w:pPr>
      <w:r w:rsidRPr="00FA24F7">
        <w:rPr>
          <w:rFonts w:ascii="Georgia" w:hAnsi="Georgia"/>
          <w:b/>
          <w:bCs/>
        </w:rPr>
        <w:t>(Required to Place Material on the Seminary’s LMS)</w:t>
      </w:r>
    </w:p>
    <w:p w14:paraId="586FE7C0" w14:textId="77777777" w:rsidR="00870125" w:rsidRPr="00FA24F7" w:rsidRDefault="00870125" w:rsidP="00870125">
      <w:pPr>
        <w:pStyle w:val="Default"/>
        <w:rPr>
          <w:rFonts w:ascii="Georgia" w:hAnsi="Georgia"/>
        </w:rPr>
      </w:pPr>
    </w:p>
    <w:p w14:paraId="581AA377" w14:textId="16FE6575" w:rsidR="00870125" w:rsidRPr="00501BD1" w:rsidRDefault="00870125" w:rsidP="00870125">
      <w:pPr>
        <w:pStyle w:val="Default"/>
        <w:rPr>
          <w:rFonts w:ascii="Georgia" w:hAnsi="Georgia"/>
          <w:color w:val="000000" w:themeColor="text1"/>
        </w:rPr>
      </w:pPr>
      <w:r w:rsidRPr="00501BD1">
        <w:rPr>
          <w:rFonts w:ascii="Georgia" w:hAnsi="Georgia"/>
          <w:color w:val="000000" w:themeColor="text1"/>
        </w:rPr>
        <w:t xml:space="preserve">This </w:t>
      </w:r>
      <w:r w:rsidR="009A019E" w:rsidRPr="00501BD1">
        <w:rPr>
          <w:rFonts w:ascii="Georgia" w:hAnsi="Georgia"/>
          <w:color w:val="000000" w:themeColor="text1"/>
        </w:rPr>
        <w:t>assessment</w:t>
      </w:r>
      <w:r w:rsidRPr="00501BD1">
        <w:rPr>
          <w:rFonts w:ascii="Georgia" w:hAnsi="Georgia"/>
          <w:color w:val="000000" w:themeColor="text1"/>
        </w:rPr>
        <w:t xml:space="preserve"> must be completed by </w:t>
      </w:r>
      <w:r w:rsidR="009A019E" w:rsidRPr="00501BD1">
        <w:rPr>
          <w:rFonts w:ascii="Georgia" w:hAnsi="Georgia"/>
          <w:color w:val="000000" w:themeColor="text1"/>
        </w:rPr>
        <w:t xml:space="preserve">the </w:t>
      </w:r>
      <w:r w:rsidRPr="00501BD1">
        <w:rPr>
          <w:rFonts w:ascii="Georgia" w:hAnsi="Georgia"/>
          <w:color w:val="000000" w:themeColor="text1"/>
        </w:rPr>
        <w:t xml:space="preserve">faculty and provided to the Academic Dean’s Office on their campus together with a copy of the related syllabus if a faculty member wishes to place any copyrighted </w:t>
      </w:r>
      <w:r w:rsidR="005F1CBC" w:rsidRPr="00501BD1">
        <w:rPr>
          <w:rFonts w:ascii="Georgia" w:hAnsi="Georgia"/>
          <w:color w:val="000000" w:themeColor="text1"/>
        </w:rPr>
        <w:t>item</w:t>
      </w:r>
      <w:r w:rsidRPr="00501BD1">
        <w:rPr>
          <w:rFonts w:ascii="Georgia" w:hAnsi="Georgia"/>
          <w:color w:val="000000" w:themeColor="text1"/>
        </w:rPr>
        <w:t xml:space="preserve"> on the Seminary’s LMS that has not already been licensed for such use by the Seminary Library which is using links provided by the Library. </w:t>
      </w:r>
      <w:r w:rsidR="00044508" w:rsidRPr="00501BD1">
        <w:rPr>
          <w:rFonts w:ascii="Georgia" w:hAnsi="Georgia"/>
          <w:color w:val="000000" w:themeColor="text1"/>
        </w:rPr>
        <w:t xml:space="preserve">They should provide a bibliography of the </w:t>
      </w:r>
      <w:r w:rsidR="005F1CBC" w:rsidRPr="00501BD1">
        <w:rPr>
          <w:rFonts w:ascii="Georgia" w:hAnsi="Georgia"/>
          <w:color w:val="000000" w:themeColor="text1"/>
        </w:rPr>
        <w:t>materials</w:t>
      </w:r>
      <w:r w:rsidR="00044508" w:rsidRPr="00501BD1">
        <w:rPr>
          <w:rFonts w:ascii="Georgia" w:hAnsi="Georgia"/>
          <w:color w:val="000000" w:themeColor="text1"/>
        </w:rPr>
        <w:t>, and use the attached fair use</w:t>
      </w:r>
      <w:r w:rsidR="005F1CBC" w:rsidRPr="00501BD1">
        <w:rPr>
          <w:rFonts w:ascii="Georgia" w:hAnsi="Georgia"/>
          <w:color w:val="000000" w:themeColor="text1"/>
        </w:rPr>
        <w:t xml:space="preserve"> and media TEACH Act</w:t>
      </w:r>
      <w:r w:rsidR="00044508" w:rsidRPr="00501BD1">
        <w:rPr>
          <w:rFonts w:ascii="Georgia" w:hAnsi="Georgia"/>
          <w:color w:val="000000" w:themeColor="text1"/>
        </w:rPr>
        <w:t xml:space="preserve"> infographic</w:t>
      </w:r>
      <w:r w:rsidR="005F1CBC" w:rsidRPr="00501BD1">
        <w:rPr>
          <w:rFonts w:ascii="Georgia" w:hAnsi="Georgia"/>
          <w:color w:val="000000" w:themeColor="text1"/>
        </w:rPr>
        <w:t>s</w:t>
      </w:r>
      <w:r w:rsidR="00044508" w:rsidRPr="00501BD1">
        <w:rPr>
          <w:rFonts w:ascii="Georgia" w:hAnsi="Georgia"/>
          <w:color w:val="000000" w:themeColor="text1"/>
        </w:rPr>
        <w:t xml:space="preserve"> to determine fair use.</w:t>
      </w:r>
      <w:r w:rsidR="008F170D" w:rsidRPr="00501BD1">
        <w:rPr>
          <w:rFonts w:ascii="Georgia" w:hAnsi="Georgia"/>
          <w:color w:val="000000" w:themeColor="text1"/>
        </w:rPr>
        <w:t xml:space="preserve"> </w:t>
      </w:r>
      <w:r w:rsidRPr="00501BD1">
        <w:rPr>
          <w:rFonts w:ascii="Georgia" w:hAnsi="Georgia"/>
          <w:color w:val="000000" w:themeColor="text1"/>
        </w:rPr>
        <w:t xml:space="preserve">The </w:t>
      </w:r>
      <w:r w:rsidR="008F170D" w:rsidRPr="00501BD1">
        <w:rPr>
          <w:rFonts w:ascii="Georgia" w:hAnsi="Georgia"/>
          <w:color w:val="000000" w:themeColor="text1"/>
        </w:rPr>
        <w:t>infographic</w:t>
      </w:r>
      <w:r w:rsidRPr="00501BD1">
        <w:rPr>
          <w:rFonts w:ascii="Georgia" w:hAnsi="Georgia"/>
          <w:color w:val="000000" w:themeColor="text1"/>
        </w:rPr>
        <w:t xml:space="preserve"> helps in determining whether a projected educational use of copyrighted materials falls under “fair use” as stipulated by U.S. Copyright Law or requires payment for permission from the publisher. </w:t>
      </w:r>
    </w:p>
    <w:p w14:paraId="10FDE998" w14:textId="77777777" w:rsidR="00870125" w:rsidRPr="00FA24F7" w:rsidRDefault="00870125" w:rsidP="00870125">
      <w:pPr>
        <w:pStyle w:val="Default"/>
        <w:rPr>
          <w:rFonts w:ascii="Georgia" w:hAnsi="Georgia"/>
        </w:rPr>
      </w:pPr>
    </w:p>
    <w:p w14:paraId="77F72C21" w14:textId="07BB4F9E" w:rsidR="00870125" w:rsidRPr="00FA24F7" w:rsidRDefault="00870125" w:rsidP="00870125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 xml:space="preserve">In making your determination, please </w:t>
      </w:r>
      <w:r w:rsidR="00C20F99">
        <w:rPr>
          <w:rFonts w:ascii="Georgia" w:hAnsi="Georgia"/>
        </w:rPr>
        <w:t>analyze</w:t>
      </w:r>
      <w:r w:rsidRPr="00FA24F7">
        <w:rPr>
          <w:rFonts w:ascii="Georgia" w:hAnsi="Georgia"/>
        </w:rPr>
        <w:t xml:space="preserve"> all </w:t>
      </w:r>
      <w:r w:rsidR="00C20F99">
        <w:rPr>
          <w:rFonts w:ascii="Georgia" w:hAnsi="Georgia"/>
        </w:rPr>
        <w:t>of the factors listed.</w:t>
      </w:r>
      <w:r w:rsidR="00D90030">
        <w:rPr>
          <w:rFonts w:ascii="Georgia" w:hAnsi="Georgia"/>
        </w:rPr>
        <w:t xml:space="preserve"> Consider any factors relating to the </w:t>
      </w:r>
      <w:r w:rsidR="00680BB1">
        <w:rPr>
          <w:rFonts w:ascii="Georgia" w:hAnsi="Georgia"/>
        </w:rPr>
        <w:t xml:space="preserve">transformative nature of your usage, such as: providing commentary or criticism; using the material to create something truly new; and/or changing the material in such a way as to add significant value to scholars and other members of the public. While these can add nuance to questionable usage, they do not, in and of themselves, </w:t>
      </w:r>
      <w:r w:rsidRPr="00FA24F7">
        <w:rPr>
          <w:rFonts w:ascii="Georgia" w:hAnsi="Georgia"/>
        </w:rPr>
        <w:t xml:space="preserve">guarantee fair use applies. </w:t>
      </w:r>
    </w:p>
    <w:p w14:paraId="6064EBDE" w14:textId="77777777" w:rsidR="00870125" w:rsidRDefault="00870125" w:rsidP="00870125">
      <w:pPr>
        <w:pStyle w:val="Default"/>
        <w:rPr>
          <w:rFonts w:ascii="Georgia" w:hAnsi="Georgia"/>
        </w:rPr>
      </w:pPr>
    </w:p>
    <w:p w14:paraId="2A9343D7" w14:textId="1FDEA4F6" w:rsidR="00680BB1" w:rsidRDefault="00680BB1" w:rsidP="00870125">
      <w:pPr>
        <w:pStyle w:val="Default"/>
        <w:rPr>
          <w:rFonts w:ascii="Georgia" w:hAnsi="Georgia"/>
        </w:rPr>
      </w:pPr>
      <w:r>
        <w:rPr>
          <w:rFonts w:ascii="Georgia" w:hAnsi="Georgia"/>
        </w:rPr>
        <w:t>If the</w:t>
      </w:r>
      <w:r w:rsidR="00583FD8">
        <w:rPr>
          <w:rFonts w:ascii="Georgia" w:hAnsi="Georgia"/>
        </w:rPr>
        <w:t xml:space="preserve"> case for and against covering the work under the doctrine of fair use of the</w:t>
      </w:r>
      <w:r>
        <w:rPr>
          <w:rFonts w:ascii="Georgia" w:hAnsi="Georgia"/>
        </w:rPr>
        <w:t xml:space="preserve"> work seems to be </w:t>
      </w:r>
      <w:r w:rsidR="00583FD8">
        <w:rPr>
          <w:rFonts w:ascii="Georgia" w:hAnsi="Georgia"/>
        </w:rPr>
        <w:t xml:space="preserve">equally strong, or if it is more </w:t>
      </w:r>
      <w:r>
        <w:rPr>
          <w:rFonts w:ascii="Georgia" w:hAnsi="Georgia"/>
        </w:rPr>
        <w:t xml:space="preserve">heavily weighted towards not being covered, please contact the Seminary Library. They will </w:t>
      </w:r>
      <w:r w:rsidR="00583FD8">
        <w:rPr>
          <w:rFonts w:ascii="Georgia" w:hAnsi="Georgia"/>
        </w:rPr>
        <w:t xml:space="preserve">advise you on steps you can take to license the work appropriately. </w:t>
      </w:r>
      <w:r w:rsidR="00583FD8" w:rsidRPr="00FA24F7">
        <w:rPr>
          <w:rFonts w:ascii="Georgia" w:hAnsi="Georgia"/>
        </w:rPr>
        <w:t xml:space="preserve">See the “Copyright in the Seminary” guide </w:t>
      </w:r>
      <w:r w:rsidR="00583FD8" w:rsidRPr="00583FD8">
        <w:rPr>
          <w:rFonts w:ascii="Georgia" w:hAnsi="Georgia"/>
        </w:rPr>
        <w:t>for more information</w:t>
      </w:r>
      <w:r w:rsidR="00583FD8" w:rsidRPr="00FA24F7">
        <w:rPr>
          <w:rFonts w:ascii="Georgia" w:hAnsi="Georgia"/>
          <w:i/>
          <w:iCs/>
        </w:rPr>
        <w:t xml:space="preserve"> </w:t>
      </w:r>
      <w:r w:rsidR="00583FD8">
        <w:rPr>
          <w:rFonts w:ascii="Georgia" w:hAnsi="Georgia"/>
        </w:rPr>
        <w:t xml:space="preserve">at </w:t>
      </w:r>
      <w:r w:rsidR="00583FD8" w:rsidRPr="00FA24F7">
        <w:rPr>
          <w:rFonts w:ascii="Georgia" w:hAnsi="Georgia"/>
          <w:i/>
          <w:iCs/>
        </w:rPr>
        <w:t>https://upsem.libguides.com/copyright/home</w:t>
      </w:r>
      <w:r w:rsidR="00583FD8" w:rsidRPr="00583FD8">
        <w:rPr>
          <w:rFonts w:ascii="Georgia" w:hAnsi="Georgia"/>
        </w:rPr>
        <w:t>.</w:t>
      </w:r>
    </w:p>
    <w:p w14:paraId="4D35A8B5" w14:textId="77777777" w:rsidR="00680BB1" w:rsidRDefault="00680BB1" w:rsidP="00870125">
      <w:pPr>
        <w:pStyle w:val="Default"/>
        <w:rPr>
          <w:rFonts w:ascii="Georgia" w:hAnsi="Georgia"/>
        </w:rPr>
      </w:pPr>
    </w:p>
    <w:p w14:paraId="56C7AEC2" w14:textId="77777777" w:rsidR="00583FD8" w:rsidRDefault="00583FD8" w:rsidP="00870125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>In all cases, faculty should</w:t>
      </w:r>
      <w:r>
        <w:rPr>
          <w:rFonts w:ascii="Georgia" w:hAnsi="Georgia"/>
        </w:rPr>
        <w:t>:</w:t>
      </w:r>
    </w:p>
    <w:p w14:paraId="0CB11237" w14:textId="23AAD2B4" w:rsidR="00583FD8" w:rsidRDefault="00583FD8" w:rsidP="00583FD8">
      <w:pPr>
        <w:pStyle w:val="Default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>C</w:t>
      </w:r>
      <w:r w:rsidRPr="00FA24F7">
        <w:rPr>
          <w:rFonts w:ascii="Georgia" w:hAnsi="Georgia"/>
        </w:rPr>
        <w:t xml:space="preserve">omplete </w:t>
      </w:r>
      <w:r>
        <w:rPr>
          <w:rFonts w:ascii="Georgia" w:hAnsi="Georgia"/>
        </w:rPr>
        <w:t>and sign the Copyright Assessment Cover Page</w:t>
      </w:r>
    </w:p>
    <w:p w14:paraId="03A5B1CF" w14:textId="5FF37510" w:rsidR="00583FD8" w:rsidRPr="00583FD8" w:rsidRDefault="00583FD8" w:rsidP="00583FD8">
      <w:pPr>
        <w:pStyle w:val="Default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 xml:space="preserve">Attach a copy of their course bibliography </w:t>
      </w:r>
      <w:r>
        <w:rPr>
          <w:rFonts w:ascii="Georgia" w:hAnsi="Georgia"/>
          <w:b/>
          <w:bCs/>
        </w:rPr>
        <w:t>and</w:t>
      </w:r>
      <w:r>
        <w:rPr>
          <w:rFonts w:ascii="Georgia" w:hAnsi="Georgia"/>
        </w:rPr>
        <w:t xml:space="preserve"> their course syllabus</w:t>
      </w:r>
    </w:p>
    <w:p w14:paraId="7384DB46" w14:textId="634AD63C" w:rsidR="00583FD8" w:rsidRDefault="00583FD8" w:rsidP="00583FD8">
      <w:pPr>
        <w:pStyle w:val="Default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>Make a copy for themselves</w:t>
      </w:r>
    </w:p>
    <w:p w14:paraId="4E4C4955" w14:textId="77777777" w:rsidR="00583FD8" w:rsidRDefault="00583FD8" w:rsidP="00870125">
      <w:pPr>
        <w:pStyle w:val="Default"/>
        <w:rPr>
          <w:rFonts w:ascii="Georgia" w:hAnsi="Georgia"/>
        </w:rPr>
      </w:pPr>
    </w:p>
    <w:p w14:paraId="2B0E1062" w14:textId="77777777" w:rsidR="00583FD8" w:rsidRPr="00583FD8" w:rsidRDefault="00583FD8" w:rsidP="00870125">
      <w:pPr>
        <w:pStyle w:val="Default"/>
        <w:rPr>
          <w:rFonts w:ascii="Georgia" w:hAnsi="Georgia"/>
          <w:b/>
          <w:bCs/>
        </w:rPr>
      </w:pPr>
      <w:r w:rsidRPr="00583FD8">
        <w:rPr>
          <w:rFonts w:ascii="Georgia" w:hAnsi="Georgia"/>
          <w:b/>
          <w:bCs/>
        </w:rPr>
        <w:t xml:space="preserve">Once this is done, then they should submit the signed cover page, bibliography and syllabus to the Academic Dean’s Office on their campus, and retain a copy for their files. </w:t>
      </w:r>
    </w:p>
    <w:p w14:paraId="59F5EBBC" w14:textId="77777777" w:rsidR="00870125" w:rsidRPr="00FA24F7" w:rsidRDefault="00870125" w:rsidP="00870125">
      <w:pPr>
        <w:pStyle w:val="Default"/>
        <w:rPr>
          <w:rFonts w:ascii="Georgia" w:hAnsi="Georgia"/>
        </w:rPr>
      </w:pPr>
    </w:p>
    <w:p w14:paraId="17B66744" w14:textId="77777777" w:rsidR="00870125" w:rsidRPr="00FA24F7" w:rsidRDefault="00870125" w:rsidP="00870125">
      <w:pPr>
        <w:pStyle w:val="Default"/>
        <w:rPr>
          <w:rFonts w:ascii="Georgia" w:hAnsi="Georgia"/>
        </w:rPr>
      </w:pPr>
    </w:p>
    <w:p w14:paraId="4BA45A45" w14:textId="30941F82" w:rsidR="00870125" w:rsidRPr="00FA24F7" w:rsidRDefault="00870125" w:rsidP="00870125">
      <w:pPr>
        <w:pStyle w:val="Default"/>
        <w:rPr>
          <w:rFonts w:ascii="Georgia" w:hAnsi="Georgia"/>
        </w:rPr>
      </w:pPr>
    </w:p>
    <w:p w14:paraId="7B27D63D" w14:textId="77777777" w:rsidR="00870125" w:rsidRPr="00FA24F7" w:rsidRDefault="00870125" w:rsidP="00870125">
      <w:pPr>
        <w:pStyle w:val="Default"/>
        <w:rPr>
          <w:rFonts w:ascii="Georgia" w:hAnsi="Georgia"/>
        </w:rPr>
      </w:pPr>
    </w:p>
    <w:p w14:paraId="26B1D1D2" w14:textId="77777777" w:rsidR="00870125" w:rsidRPr="00FA24F7" w:rsidRDefault="00870125" w:rsidP="00870125">
      <w:pPr>
        <w:pStyle w:val="Default"/>
        <w:rPr>
          <w:rFonts w:ascii="Georgia" w:hAnsi="Georgia"/>
        </w:rPr>
        <w:sectPr w:rsidR="00870125" w:rsidRPr="00FA24F7" w:rsidSect="00AE332D">
          <w:headerReference w:type="default" r:id="rId7"/>
          <w:footerReference w:type="default" r:id="rId8"/>
          <w:pgSz w:w="12240" w:h="15840" w:code="1"/>
          <w:pgMar w:top="1440" w:right="1440" w:bottom="1267" w:left="1440" w:header="720" w:footer="720" w:gutter="0"/>
          <w:cols w:space="720"/>
          <w:docGrid w:linePitch="360"/>
        </w:sectPr>
      </w:pPr>
    </w:p>
    <w:p w14:paraId="4B120613" w14:textId="6FC723DA" w:rsidR="00A375CB" w:rsidRPr="00C21EE9" w:rsidRDefault="00C56D99">
      <w:pPr>
        <w:rPr>
          <w:b/>
          <w:bCs w:val="0"/>
          <w:smallCaps/>
          <w:sz w:val="32"/>
          <w:szCs w:val="32"/>
        </w:rPr>
      </w:pPr>
      <w:r w:rsidRPr="00C21EE9">
        <w:rPr>
          <w:b/>
          <w:bCs w:val="0"/>
          <w:smallCaps/>
          <w:sz w:val="32"/>
          <w:szCs w:val="32"/>
        </w:rPr>
        <w:lastRenderedPageBreak/>
        <w:t>Copyright Assessment Cover Page</w:t>
      </w:r>
    </w:p>
    <w:p w14:paraId="3B260AC2" w14:textId="77777777" w:rsidR="00C56D99" w:rsidRDefault="00C56D99" w:rsidP="00C56D99">
      <w:pPr>
        <w:pStyle w:val="Default"/>
        <w:rPr>
          <w:rFonts w:ascii="Georgia" w:hAnsi="Georgia"/>
        </w:rPr>
      </w:pPr>
    </w:p>
    <w:p w14:paraId="6B512A01" w14:textId="3A9682D5" w:rsidR="00C56D99" w:rsidRPr="00FA24F7" w:rsidRDefault="00C56D99" w:rsidP="00C56D99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 xml:space="preserve">Name: _____________________________ Date: _______________ </w:t>
      </w:r>
    </w:p>
    <w:p w14:paraId="34E5035C" w14:textId="77777777" w:rsidR="00C21EE9" w:rsidRDefault="00C21EE9" w:rsidP="00C56D99">
      <w:pPr>
        <w:pStyle w:val="Default"/>
        <w:rPr>
          <w:rFonts w:ascii="Georgia" w:hAnsi="Georgia"/>
        </w:rPr>
      </w:pPr>
    </w:p>
    <w:p w14:paraId="23C56964" w14:textId="276A5253" w:rsidR="00C56D99" w:rsidRPr="00FA24F7" w:rsidRDefault="00C56D99" w:rsidP="00C56D99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>Course: ________________________________________________</w:t>
      </w:r>
    </w:p>
    <w:p w14:paraId="3CE5F194" w14:textId="77777777" w:rsidR="00C21EE9" w:rsidRDefault="00C21EE9" w:rsidP="00C56D99">
      <w:pPr>
        <w:pStyle w:val="Default"/>
        <w:rPr>
          <w:rFonts w:ascii="Georgia" w:hAnsi="Georgia"/>
        </w:rPr>
      </w:pPr>
    </w:p>
    <w:p w14:paraId="6768F313" w14:textId="50BEA5A8" w:rsidR="00C56D99" w:rsidRPr="00FA24F7" w:rsidRDefault="00C56D99" w:rsidP="00C56D99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 xml:space="preserve">Term: _______________ </w:t>
      </w:r>
    </w:p>
    <w:p w14:paraId="40420043" w14:textId="77777777" w:rsidR="00C56D99" w:rsidRDefault="00C56D99" w:rsidP="00C56D99">
      <w:pPr>
        <w:pStyle w:val="Default"/>
        <w:rPr>
          <w:rFonts w:ascii="Georgia" w:hAnsi="Georgia"/>
        </w:rPr>
      </w:pPr>
    </w:p>
    <w:p w14:paraId="0FB9600D" w14:textId="77777777" w:rsidR="00C21EE9" w:rsidRPr="00FA24F7" w:rsidRDefault="00C21EE9" w:rsidP="00C56D99">
      <w:pPr>
        <w:pStyle w:val="Default"/>
        <w:rPr>
          <w:rFonts w:ascii="Georgia" w:hAnsi="Georgia"/>
        </w:rPr>
      </w:pPr>
    </w:p>
    <w:p w14:paraId="3EB75ABA" w14:textId="112B3857" w:rsidR="00633FB8" w:rsidRDefault="00C56D99" w:rsidP="00C56D99">
      <w:pPr>
        <w:pStyle w:val="Default"/>
        <w:rPr>
          <w:rFonts w:ascii="Georgia" w:hAnsi="Georgia"/>
        </w:rPr>
      </w:pPr>
      <w:r w:rsidRPr="00FA24F7">
        <w:rPr>
          <w:rFonts w:ascii="Georgia" w:hAnsi="Georgia"/>
        </w:rPr>
        <w:t>I confirm that the materials that will be placed on the Seminary’s LMS comply with</w:t>
      </w:r>
      <w:r w:rsidR="00633FB8">
        <w:rPr>
          <w:rFonts w:ascii="Georgia" w:hAnsi="Georgia"/>
        </w:rPr>
        <w:t xml:space="preserve"> the Seminary’s copyright policy</w:t>
      </w:r>
      <w:r w:rsidR="005C08E5">
        <w:rPr>
          <w:rFonts w:ascii="Georgia" w:hAnsi="Georgia"/>
        </w:rPr>
        <w:t>, and when evaluating the copyrighted titles, I used the Fair Use infographic</w:t>
      </w:r>
      <w:r w:rsidR="00633FB8">
        <w:rPr>
          <w:rFonts w:ascii="Georgia" w:hAnsi="Georgia"/>
        </w:rPr>
        <w:t>. The titles on the attached bibliography fit into one of the categories below</w:t>
      </w:r>
      <w:r w:rsidR="005C08E5">
        <w:rPr>
          <w:rFonts w:ascii="Georgia" w:hAnsi="Georgia"/>
        </w:rPr>
        <w:t>:</w:t>
      </w:r>
    </w:p>
    <w:p w14:paraId="46B9C1D3" w14:textId="77777777" w:rsidR="00633FB8" w:rsidRDefault="00633FB8" w:rsidP="00C56D99">
      <w:pPr>
        <w:pStyle w:val="Default"/>
        <w:rPr>
          <w:rFonts w:ascii="Georgia" w:hAnsi="Georgia"/>
        </w:rPr>
      </w:pPr>
    </w:p>
    <w:p w14:paraId="5CD83233" w14:textId="77777777" w:rsidR="00814098" w:rsidRPr="005C08E5" w:rsidRDefault="00814098" w:rsidP="00814098">
      <w:pPr>
        <w:pStyle w:val="Default"/>
        <w:rPr>
          <w:rFonts w:ascii="Georgia" w:hAnsi="Georgia"/>
          <w:u w:val="single"/>
        </w:rPr>
      </w:pPr>
      <w:r w:rsidRPr="005C08E5">
        <w:rPr>
          <w:rFonts w:ascii="Georgia" w:hAnsi="Georgia"/>
          <w:u w:val="single"/>
        </w:rPr>
        <w:t>Materials that need to be assessed for Fair Use</w:t>
      </w:r>
    </w:p>
    <w:p w14:paraId="6D0ABCAB" w14:textId="77777777" w:rsidR="00814098" w:rsidRPr="005C08E5" w:rsidRDefault="0081409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>Copyrighted –</w:t>
      </w:r>
      <w:r>
        <w:rPr>
          <w:rFonts w:ascii="Garamond" w:eastAsia="Times New Roman" w:hAnsi="Garamond"/>
          <w:sz w:val="28"/>
          <w:szCs w:val="28"/>
        </w:rPr>
        <w:t xml:space="preserve"> My usage is</w:t>
      </w:r>
      <w:r w:rsidRPr="005C08E5">
        <w:rPr>
          <w:rFonts w:ascii="Garamond" w:eastAsia="Times New Roman" w:hAnsi="Garamond"/>
          <w:sz w:val="28"/>
          <w:szCs w:val="28"/>
        </w:rPr>
        <w:t xml:space="preserve"> Fair Use</w:t>
      </w:r>
    </w:p>
    <w:p w14:paraId="4FF4ECC6" w14:textId="77777777" w:rsidR="00814098" w:rsidRPr="005C08E5" w:rsidRDefault="0081409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 xml:space="preserve">Copyrighted – </w:t>
      </w:r>
      <w:r>
        <w:rPr>
          <w:rFonts w:ascii="Garamond" w:eastAsia="Times New Roman" w:hAnsi="Garamond"/>
          <w:sz w:val="28"/>
          <w:szCs w:val="28"/>
        </w:rPr>
        <w:t>My usage requires a l</w:t>
      </w:r>
      <w:r w:rsidRPr="005C08E5">
        <w:rPr>
          <w:rFonts w:ascii="Garamond" w:eastAsia="Times New Roman" w:hAnsi="Garamond"/>
          <w:sz w:val="28"/>
          <w:szCs w:val="28"/>
        </w:rPr>
        <w:t>icense</w:t>
      </w:r>
      <w:r>
        <w:rPr>
          <w:rFonts w:ascii="Garamond" w:eastAsia="Times New Roman" w:hAnsi="Garamond"/>
          <w:sz w:val="28"/>
          <w:szCs w:val="28"/>
        </w:rPr>
        <w:t>, which has been</w:t>
      </w:r>
      <w:r w:rsidRPr="005C08E5">
        <w:rPr>
          <w:rFonts w:ascii="Garamond" w:eastAsia="Times New Roman" w:hAnsi="Garamond"/>
          <w:sz w:val="28"/>
          <w:szCs w:val="28"/>
        </w:rPr>
        <w:t xml:space="preserve"> purchased</w:t>
      </w:r>
    </w:p>
    <w:p w14:paraId="32009EC8" w14:textId="3545DE6E" w:rsidR="00814098" w:rsidRPr="00814098" w:rsidRDefault="0081409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 xml:space="preserve">Copyrighted – </w:t>
      </w:r>
      <w:r>
        <w:rPr>
          <w:rFonts w:ascii="Garamond" w:eastAsia="Times New Roman" w:hAnsi="Garamond"/>
          <w:sz w:val="28"/>
          <w:szCs w:val="28"/>
        </w:rPr>
        <w:t>I have obtained written p</w:t>
      </w:r>
      <w:r w:rsidRPr="005C08E5">
        <w:rPr>
          <w:rFonts w:ascii="Garamond" w:eastAsia="Times New Roman" w:hAnsi="Garamond"/>
          <w:sz w:val="28"/>
          <w:szCs w:val="28"/>
        </w:rPr>
        <w:t xml:space="preserve">ermission from </w:t>
      </w:r>
      <w:r w:rsidR="005F1CBC">
        <w:rPr>
          <w:rFonts w:ascii="Garamond" w:eastAsia="Times New Roman" w:hAnsi="Garamond"/>
          <w:sz w:val="28"/>
          <w:szCs w:val="28"/>
        </w:rPr>
        <w:t>item’s creator</w:t>
      </w:r>
      <w:r>
        <w:rPr>
          <w:rFonts w:ascii="Garamond" w:eastAsia="Times New Roman" w:hAnsi="Garamond"/>
          <w:sz w:val="28"/>
          <w:szCs w:val="28"/>
        </w:rPr>
        <w:t>(s)</w:t>
      </w:r>
    </w:p>
    <w:p w14:paraId="1E829273" w14:textId="77777777" w:rsidR="00814098" w:rsidRDefault="00814098" w:rsidP="00C56D99">
      <w:pPr>
        <w:pStyle w:val="Default"/>
        <w:rPr>
          <w:rFonts w:ascii="Georgia" w:hAnsi="Georgia"/>
        </w:rPr>
      </w:pPr>
    </w:p>
    <w:p w14:paraId="0D1C2DCA" w14:textId="53052DEA" w:rsidR="005C08E5" w:rsidRPr="005C08E5" w:rsidRDefault="005C08E5" w:rsidP="00C56D99">
      <w:pPr>
        <w:pStyle w:val="Default"/>
        <w:rPr>
          <w:rFonts w:ascii="Georgia" w:hAnsi="Georgia"/>
          <w:u w:val="single"/>
        </w:rPr>
      </w:pPr>
      <w:commentRangeStart w:id="2"/>
      <w:r w:rsidRPr="005C08E5">
        <w:rPr>
          <w:rFonts w:ascii="Georgia" w:hAnsi="Georgia"/>
          <w:u w:val="single"/>
        </w:rPr>
        <w:t>Materials that do not need to be assessed for Fair Use</w:t>
      </w:r>
    </w:p>
    <w:p w14:paraId="239C6341" w14:textId="7165F50B" w:rsidR="00633FB8" w:rsidRPr="005C08E5" w:rsidRDefault="00633FB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>Linking to document</w:t>
      </w:r>
      <w:r w:rsidR="005F1CBC">
        <w:rPr>
          <w:rFonts w:ascii="Garamond" w:eastAsia="Times New Roman" w:hAnsi="Garamond"/>
          <w:sz w:val="28"/>
          <w:szCs w:val="28"/>
        </w:rPr>
        <w:t xml:space="preserve"> or media</w:t>
      </w:r>
      <w:r w:rsidRPr="005C08E5">
        <w:rPr>
          <w:rFonts w:ascii="Garamond" w:eastAsia="Times New Roman" w:hAnsi="Garamond"/>
          <w:sz w:val="28"/>
          <w:szCs w:val="28"/>
        </w:rPr>
        <w:t xml:space="preserve"> from the Library or the Internet</w:t>
      </w:r>
    </w:p>
    <w:p w14:paraId="41987E31" w14:textId="77777777" w:rsidR="00633FB8" w:rsidRPr="005C08E5" w:rsidRDefault="00633FB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>Creative Commons</w:t>
      </w:r>
    </w:p>
    <w:p w14:paraId="122E05E1" w14:textId="77777777" w:rsidR="00633FB8" w:rsidRPr="005C08E5" w:rsidRDefault="00633FB8" w:rsidP="00814098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5C08E5">
        <w:rPr>
          <w:rFonts w:ascii="Garamond" w:eastAsia="Times New Roman" w:hAnsi="Garamond"/>
          <w:sz w:val="28"/>
          <w:szCs w:val="28"/>
        </w:rPr>
        <w:t>Public Domain</w:t>
      </w:r>
      <w:commentRangeEnd w:id="2"/>
      <w:r w:rsidR="00814098">
        <w:rPr>
          <w:rStyle w:val="CommentReference"/>
          <w:rFonts w:ascii="Georgia" w:hAnsi="Georgia" w:cstheme="minorBidi"/>
          <w:bCs/>
        </w:rPr>
        <w:commentReference w:id="2"/>
      </w:r>
    </w:p>
    <w:p w14:paraId="1D053FF1" w14:textId="77777777" w:rsidR="00633FB8" w:rsidRPr="005C08E5" w:rsidRDefault="00633FB8" w:rsidP="00633FB8">
      <w:pPr>
        <w:rPr>
          <w:rFonts w:eastAsia="Times New Roman"/>
        </w:rPr>
      </w:pPr>
    </w:p>
    <w:p w14:paraId="3D9AFDE3" w14:textId="3B442089" w:rsidR="00633FB8" w:rsidRDefault="00633FB8" w:rsidP="00C56D99">
      <w:pPr>
        <w:pStyle w:val="Default"/>
        <w:rPr>
          <w:rFonts w:ascii="Georgia" w:hAnsi="Georgia"/>
        </w:rPr>
      </w:pPr>
    </w:p>
    <w:p w14:paraId="5FFDC88B" w14:textId="77777777" w:rsidR="00B65047" w:rsidRDefault="00B65047" w:rsidP="00C56D99">
      <w:pPr>
        <w:pStyle w:val="Default"/>
        <w:rPr>
          <w:rFonts w:ascii="Georgia" w:hAnsi="Georgia"/>
          <w:b/>
          <w:bCs/>
        </w:rPr>
      </w:pPr>
    </w:p>
    <w:p w14:paraId="09AA0F27" w14:textId="77777777" w:rsidR="00C21EE9" w:rsidRDefault="00C21EE9" w:rsidP="00C56D99">
      <w:pPr>
        <w:pStyle w:val="Default"/>
        <w:rPr>
          <w:rFonts w:ascii="Georgia" w:hAnsi="Georgia"/>
          <w:b/>
          <w:bCs/>
        </w:rPr>
      </w:pPr>
    </w:p>
    <w:p w14:paraId="0567B9C4" w14:textId="77777777" w:rsidR="00C21EE9" w:rsidRDefault="00C21EE9" w:rsidP="00C56D99">
      <w:pPr>
        <w:pStyle w:val="Default"/>
        <w:rPr>
          <w:rFonts w:ascii="Georgia" w:hAnsi="Georgia"/>
          <w:b/>
          <w:bCs/>
        </w:rPr>
      </w:pPr>
    </w:p>
    <w:p w14:paraId="4C76DC84" w14:textId="40F05BC7" w:rsidR="00C56D99" w:rsidRPr="00FA24F7" w:rsidRDefault="00C56D99" w:rsidP="00C56D99">
      <w:pPr>
        <w:pStyle w:val="Default"/>
        <w:rPr>
          <w:rFonts w:ascii="Georgia" w:hAnsi="Georgia"/>
          <w:b/>
          <w:bCs/>
        </w:rPr>
      </w:pPr>
      <w:r w:rsidRPr="00FA24F7">
        <w:rPr>
          <w:rFonts w:ascii="Georgia" w:hAnsi="Georgia"/>
          <w:b/>
          <w:bCs/>
        </w:rPr>
        <w:t>_______________________________</w:t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  <w:t>______________</w:t>
      </w:r>
    </w:p>
    <w:p w14:paraId="06F6869A" w14:textId="77777777" w:rsidR="00C56D99" w:rsidRPr="00FA24F7" w:rsidRDefault="00C56D99" w:rsidP="00C56D99">
      <w:pPr>
        <w:pStyle w:val="Default"/>
        <w:rPr>
          <w:rFonts w:ascii="Georgia" w:hAnsi="Georgia"/>
          <w:b/>
          <w:bCs/>
        </w:rPr>
      </w:pPr>
      <w:r w:rsidRPr="00FA24F7">
        <w:rPr>
          <w:rFonts w:ascii="Georgia" w:hAnsi="Georgia"/>
          <w:b/>
          <w:bCs/>
        </w:rPr>
        <w:t>Signature (Required)</w:t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</w:r>
      <w:r w:rsidRPr="00FA24F7">
        <w:rPr>
          <w:rFonts w:ascii="Georgia" w:hAnsi="Georgia"/>
          <w:b/>
          <w:bCs/>
        </w:rPr>
        <w:tab/>
        <w:t>Date</w:t>
      </w:r>
    </w:p>
    <w:p w14:paraId="4F1A3E33" w14:textId="77777777" w:rsidR="00C56D99" w:rsidRDefault="00C56D99"/>
    <w:p w14:paraId="2AEE4996" w14:textId="3D8994FE" w:rsidR="005F1CBC" w:rsidRDefault="005F1CBC">
      <w:pPr>
        <w:widowControl/>
        <w:tabs>
          <w:tab w:val="clear" w:pos="1906"/>
        </w:tabs>
        <w:spacing w:line="276" w:lineRule="auto"/>
      </w:pPr>
      <w:r>
        <w:br w:type="page"/>
      </w:r>
    </w:p>
    <w:p w14:paraId="6225BB26" w14:textId="7949D425" w:rsidR="005F1CBC" w:rsidRDefault="005F1C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52EB93" wp14:editId="2370C64F">
            <wp:extent cx="5943600" cy="7792720"/>
            <wp:effectExtent l="0" t="0" r="0" b="0"/>
            <wp:docPr id="1906980978" name="Picture 1" descr="A poster of a fair 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80978" name="Picture 1" descr="A poster of a fair us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CBC">
        <w:rPr>
          <w:noProof/>
        </w:rPr>
        <w:t xml:space="preserve"> </w:t>
      </w:r>
    </w:p>
    <w:p w14:paraId="76AA2B3E" w14:textId="78F6C029" w:rsidR="00C56D99" w:rsidRDefault="005F1CBC" w:rsidP="00501BD1">
      <w:pPr>
        <w:widowControl/>
        <w:tabs>
          <w:tab w:val="clear" w:pos="1906"/>
        </w:tabs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380799B4" wp14:editId="56067357">
            <wp:extent cx="5943600" cy="8083550"/>
            <wp:effectExtent l="0" t="0" r="0" b="0"/>
            <wp:docPr id="1036863560" name="Picture 2" descr="A diagram of a work f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863560" name="Picture 2" descr="A diagram of a work flow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C56D99" w:rsidSect="00AC0F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Rowe, Dora" w:date="2023-09-07T23:54:00Z" w:initials="RD">
    <w:p w14:paraId="36165D6B" w14:textId="77777777" w:rsidR="00814098" w:rsidRDefault="00814098" w:rsidP="004A354C">
      <w:pPr>
        <w:pStyle w:val="CommentText"/>
      </w:pPr>
      <w:r>
        <w:rPr>
          <w:rStyle w:val="CommentReference"/>
        </w:rPr>
        <w:annotationRef/>
      </w:r>
      <w:r>
        <w:t>This can easily be removed if the ESP or the faculty wish it.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6165D6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8A4E118" w16cex:dateUtc="2023-09-08T03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165D6B" w16cid:durableId="28A4E11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83DEE" w14:textId="77777777" w:rsidR="00BB4889" w:rsidRDefault="00BB4889">
      <w:r>
        <w:separator/>
      </w:r>
    </w:p>
  </w:endnote>
  <w:endnote w:type="continuationSeparator" w:id="0">
    <w:p w14:paraId="709C9F52" w14:textId="77777777" w:rsidR="00BB4889" w:rsidRDefault="00BB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942832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388929F" w14:textId="77777777" w:rsidR="004827B9" w:rsidRPr="0006575A" w:rsidRDefault="00000000" w:rsidP="00D73DB6">
        <w:pPr>
          <w:pStyle w:val="Footer"/>
          <w:jc w:val="center"/>
          <w:rPr>
            <w:noProof/>
            <w:sz w:val="20"/>
            <w:szCs w:val="20"/>
          </w:rPr>
        </w:pPr>
        <w:r w:rsidRPr="0006575A">
          <w:rPr>
            <w:sz w:val="20"/>
            <w:szCs w:val="20"/>
          </w:rPr>
          <w:fldChar w:fldCharType="begin"/>
        </w:r>
        <w:r w:rsidRPr="0006575A">
          <w:rPr>
            <w:sz w:val="20"/>
            <w:szCs w:val="20"/>
          </w:rPr>
          <w:instrText xml:space="preserve"> PAGE   \* MERGEFORMAT </w:instrText>
        </w:r>
        <w:r w:rsidRPr="0006575A">
          <w:rPr>
            <w:sz w:val="20"/>
            <w:szCs w:val="20"/>
          </w:rPr>
          <w:fldChar w:fldCharType="separate"/>
        </w:r>
        <w:r w:rsidRPr="0006575A">
          <w:rPr>
            <w:noProof/>
            <w:sz w:val="20"/>
            <w:szCs w:val="20"/>
          </w:rPr>
          <w:t>2</w:t>
        </w:r>
        <w:r w:rsidRPr="0006575A">
          <w:rPr>
            <w:noProof/>
            <w:sz w:val="20"/>
            <w:szCs w:val="20"/>
          </w:rPr>
          <w:fldChar w:fldCharType="end"/>
        </w:r>
        <w:r w:rsidRPr="0006575A">
          <w:rPr>
            <w:noProof/>
            <w:sz w:val="20"/>
            <w:szCs w:val="20"/>
          </w:rPr>
          <w:t xml:space="preserve"> of 24</w:t>
        </w:r>
      </w:p>
    </w:sdtContent>
  </w:sdt>
  <w:p w14:paraId="496D9462" w14:textId="77777777" w:rsidR="004827B9" w:rsidRDefault="004827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67756" w14:textId="77777777" w:rsidR="00BB4889" w:rsidRDefault="00BB4889">
      <w:r>
        <w:separator/>
      </w:r>
    </w:p>
  </w:footnote>
  <w:footnote w:type="continuationSeparator" w:id="0">
    <w:p w14:paraId="2985E3CB" w14:textId="77777777" w:rsidR="00BB4889" w:rsidRDefault="00BB4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B28BA" w14:textId="77777777" w:rsidR="004827B9" w:rsidRDefault="00000000">
    <w:pPr>
      <w:pStyle w:val="Header"/>
    </w:pPr>
    <w:r>
      <w:rPr>
        <w:noProof/>
        <w:sz w:val="20"/>
        <w:szCs w:val="20"/>
      </w:rPr>
      <w:drawing>
        <wp:inline distT="0" distB="0" distL="0" distR="0" wp14:anchorId="0625FE2E" wp14:editId="7A94E24E">
          <wp:extent cx="1477058" cy="640080"/>
          <wp:effectExtent l="0" t="0" r="8890" b="762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470" cy="6458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E62D55" w14:textId="77777777" w:rsidR="004827B9" w:rsidRDefault="004827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E10AD"/>
    <w:multiLevelType w:val="hybridMultilevel"/>
    <w:tmpl w:val="EE9C7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FA4345"/>
    <w:multiLevelType w:val="hybridMultilevel"/>
    <w:tmpl w:val="E2AA3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6003C"/>
    <w:multiLevelType w:val="hybridMultilevel"/>
    <w:tmpl w:val="38742614"/>
    <w:lvl w:ilvl="0" w:tplc="757A4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2266A"/>
    <w:multiLevelType w:val="hybridMultilevel"/>
    <w:tmpl w:val="BED43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4128051">
    <w:abstractNumId w:val="0"/>
  </w:num>
  <w:num w:numId="2" w16cid:durableId="1225331366">
    <w:abstractNumId w:val="0"/>
  </w:num>
  <w:num w:numId="3" w16cid:durableId="1057172034">
    <w:abstractNumId w:val="1"/>
  </w:num>
  <w:num w:numId="4" w16cid:durableId="520051520">
    <w:abstractNumId w:val="2"/>
  </w:num>
  <w:num w:numId="5" w16cid:durableId="1737625272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we, Dora">
    <w15:presenceInfo w15:providerId="AD" w15:userId="S-1-5-21-546194044-101150932-312552118-73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83A02"/>
    <w:rsid w:val="00044508"/>
    <w:rsid w:val="00162BEA"/>
    <w:rsid w:val="00254554"/>
    <w:rsid w:val="00283A02"/>
    <w:rsid w:val="00434E3D"/>
    <w:rsid w:val="0046081B"/>
    <w:rsid w:val="004827B9"/>
    <w:rsid w:val="00501BD1"/>
    <w:rsid w:val="00583FD8"/>
    <w:rsid w:val="005C08E5"/>
    <w:rsid w:val="005F1CBC"/>
    <w:rsid w:val="00633FB8"/>
    <w:rsid w:val="00680BB1"/>
    <w:rsid w:val="006B4672"/>
    <w:rsid w:val="00814098"/>
    <w:rsid w:val="00870125"/>
    <w:rsid w:val="008F170D"/>
    <w:rsid w:val="008F48F0"/>
    <w:rsid w:val="009502D4"/>
    <w:rsid w:val="009A019E"/>
    <w:rsid w:val="00A375CB"/>
    <w:rsid w:val="00AC0F1E"/>
    <w:rsid w:val="00B60CF5"/>
    <w:rsid w:val="00B65047"/>
    <w:rsid w:val="00BB4889"/>
    <w:rsid w:val="00C02F81"/>
    <w:rsid w:val="00C14532"/>
    <w:rsid w:val="00C20F99"/>
    <w:rsid w:val="00C21EE9"/>
    <w:rsid w:val="00C56D99"/>
    <w:rsid w:val="00D90030"/>
    <w:rsid w:val="00FD3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87CE1"/>
  <w15:chartTrackingRefBased/>
  <w15:docId w15:val="{0E2247CC-A2D1-40FE-9810-ACD4FDB9A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70125"/>
    <w:pPr>
      <w:widowControl w:val="0"/>
      <w:tabs>
        <w:tab w:val="left" w:pos="1906"/>
      </w:tabs>
      <w:spacing w:line="240" w:lineRule="auto"/>
    </w:pPr>
    <w:rPr>
      <w:rFonts w:ascii="Georgia" w:hAnsi="Georgia"/>
      <w:bCs/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870125"/>
    <w:pPr>
      <w:spacing w:before="360" w:after="120"/>
      <w:outlineLvl w:val="0"/>
    </w:pPr>
    <w:rPr>
      <w:rFonts w:eastAsia="Verdana"/>
      <w:b/>
      <w:bCs w:val="0"/>
      <w:caps/>
      <w:sz w:val="28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870125"/>
    <w:rPr>
      <w:rFonts w:ascii="Georgia" w:eastAsia="Verdana" w:hAnsi="Georgia"/>
      <w:b/>
      <w:caps/>
      <w:szCs w:val="32"/>
      <w:u w:val="single" w:color="000000"/>
    </w:rPr>
  </w:style>
  <w:style w:type="paragraph" w:styleId="Header">
    <w:name w:val="header"/>
    <w:basedOn w:val="Normal"/>
    <w:link w:val="HeaderChar"/>
    <w:uiPriority w:val="99"/>
    <w:unhideWhenUsed/>
    <w:rsid w:val="008701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125"/>
    <w:rPr>
      <w:rFonts w:ascii="Georgia" w:hAnsi="Georgia"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1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125"/>
    <w:rPr>
      <w:rFonts w:ascii="Georgia" w:hAnsi="Georgia"/>
      <w:bCs/>
      <w:sz w:val="24"/>
      <w:szCs w:val="24"/>
    </w:rPr>
  </w:style>
  <w:style w:type="paragraph" w:customStyle="1" w:styleId="Default">
    <w:name w:val="Default"/>
    <w:rsid w:val="00870125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33FB8"/>
    <w:pPr>
      <w:widowControl/>
      <w:tabs>
        <w:tab w:val="clear" w:pos="1906"/>
      </w:tabs>
      <w:ind w:left="720"/>
    </w:pPr>
    <w:rPr>
      <w:rFonts w:ascii="Calibri" w:hAnsi="Calibri" w:cs="Calibri"/>
      <w:bCs w:val="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3F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F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140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40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4098"/>
    <w:rPr>
      <w:rFonts w:ascii="Georgia" w:hAnsi="Georgia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098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098"/>
    <w:rPr>
      <w:rFonts w:ascii="Georgia" w:hAnsi="Georg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4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Rowe, Dora</dc:creator>
  <cp:keywords/>
  <dc:description/>
  <cp:lastModifiedBy>Rowe, Dora</cp:lastModifiedBy>
  <cp:revision>12</cp:revision>
  <dcterms:created xsi:type="dcterms:W3CDTF">2023-09-07T15:26:00Z</dcterms:created>
  <dcterms:modified xsi:type="dcterms:W3CDTF">2023-09-08T04:40:00Z</dcterms:modified>
</cp:coreProperties>
</file>